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8E" w:rsidRPr="00AD0372" w:rsidRDefault="00D16414" w:rsidP="00AD03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D0372">
        <w:rPr>
          <w:rFonts w:ascii="Times New Roman" w:hAnsi="Times New Roman" w:cs="Times New Roman"/>
          <w:b/>
          <w:sz w:val="36"/>
          <w:szCs w:val="36"/>
        </w:rPr>
        <w:t>Насилие в школе</w:t>
      </w:r>
    </w:p>
    <w:p w:rsidR="00D16414" w:rsidRPr="00AD0372" w:rsidRDefault="00D16414" w:rsidP="00D16414">
      <w:pPr>
        <w:pStyle w:val="a3"/>
        <w:kinsoku w:val="0"/>
        <w:overflowPunct w:val="0"/>
        <w:spacing w:before="154" w:beforeAutospacing="0" w:after="0" w:afterAutospacing="0"/>
        <w:textAlignment w:val="baseline"/>
        <w:rPr>
          <w:sz w:val="28"/>
          <w:szCs w:val="28"/>
        </w:rPr>
      </w:pPr>
      <w:r w:rsidRPr="00AD0372">
        <w:rPr>
          <w:rFonts w:eastAsiaTheme="minorEastAsia"/>
          <w:b/>
          <w:color w:val="000000" w:themeColor="text1"/>
          <w:sz w:val="28"/>
          <w:szCs w:val="28"/>
          <w:u w:val="single"/>
        </w:rPr>
        <w:t>Школьное насилие</w:t>
      </w:r>
      <w:r w:rsidRPr="00AD0372">
        <w:rPr>
          <w:rFonts w:eastAsiaTheme="minorEastAsia"/>
          <w:color w:val="000000" w:themeColor="text1"/>
          <w:sz w:val="28"/>
          <w:szCs w:val="28"/>
          <w:u w:val="single"/>
        </w:rPr>
        <w:t xml:space="preserve"> </w:t>
      </w:r>
      <w:r w:rsidRPr="00AD0372">
        <w:rPr>
          <w:rFonts w:eastAsiaTheme="minorEastAsia"/>
          <w:color w:val="000000" w:themeColor="text1"/>
          <w:sz w:val="28"/>
          <w:szCs w:val="28"/>
        </w:rPr>
        <w:t xml:space="preserve">– это вид насилия, при котором имеет место применение силы между детьми или учителями по отношению к ученикам или – что в нашей культуре встречается крайне редко – учениками по отношению к учителю. </w:t>
      </w:r>
      <w:r w:rsidRPr="00AD0372">
        <w:rPr>
          <w:rFonts w:eastAsiaTheme="minorEastAsia"/>
          <w:color w:val="0070C0"/>
          <w:sz w:val="28"/>
          <w:szCs w:val="28"/>
        </w:rPr>
        <w:t>Школьное насилие подразделяется на:</w:t>
      </w:r>
    </w:p>
    <w:p w:rsidR="00D16414" w:rsidRPr="00AD0372" w:rsidRDefault="00D16414" w:rsidP="00D16414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психо-эмоциональное</w:t>
      </w:r>
    </w:p>
    <w:p w:rsidR="00D16414" w:rsidRPr="00AD0372" w:rsidRDefault="00D16414" w:rsidP="00D16414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физическое.</w:t>
      </w:r>
    </w:p>
    <w:p w:rsidR="00D16414" w:rsidRPr="00AD0372" w:rsidRDefault="00D16414">
      <w:pPr>
        <w:rPr>
          <w:rFonts w:ascii="Times New Roman" w:hAnsi="Times New Roman" w:cs="Times New Roman"/>
          <w:b/>
          <w:sz w:val="28"/>
          <w:szCs w:val="28"/>
        </w:rPr>
      </w:pPr>
      <w:r w:rsidRPr="00AD0372">
        <w:rPr>
          <w:rFonts w:ascii="Times New Roman" w:hAnsi="Times New Roman" w:cs="Times New Roman"/>
          <w:b/>
          <w:sz w:val="28"/>
          <w:szCs w:val="28"/>
        </w:rPr>
        <w:t xml:space="preserve">Виды </w:t>
      </w:r>
    </w:p>
    <w:p w:rsidR="00D16414" w:rsidRPr="00D16414" w:rsidRDefault="00D16414" w:rsidP="00D16414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насмешки, присвоение кличек, бесконечные замечания, необъективные оценки, высмеивание, унижение в присутствии других детей, скрытые угрозы (косвенные), раздражительность, угрюмость, принуждение совершать противоправные действия (например, кражи)  и пр.;</w:t>
      </w:r>
    </w:p>
    <w:p w:rsidR="00D16414" w:rsidRPr="00D16414" w:rsidRDefault="00D16414" w:rsidP="00D16414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D164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отторжение, изоляция, отказ от общения с жертвой (с ребенком отказываются играть, заниматься, не хотят с ним сидеть за одной партой, не приглашают на дни рождения и т. д.).</w:t>
      </w:r>
    </w:p>
    <w:p w:rsidR="00D16414" w:rsidRPr="00AD0372" w:rsidRDefault="00D16414">
      <w:pPr>
        <w:rPr>
          <w:rFonts w:ascii="Times New Roman" w:hAnsi="Times New Roman" w:cs="Times New Roman"/>
          <w:b/>
          <w:sz w:val="28"/>
          <w:szCs w:val="28"/>
        </w:rPr>
      </w:pPr>
      <w:r w:rsidRPr="00AD0372">
        <w:rPr>
          <w:rFonts w:ascii="Times New Roman" w:hAnsi="Times New Roman" w:cs="Times New Roman"/>
          <w:b/>
          <w:sz w:val="28"/>
          <w:szCs w:val="28"/>
        </w:rPr>
        <w:t>Формы психического насилия в школе</w:t>
      </w:r>
    </w:p>
    <w:p w:rsidR="00D16414" w:rsidRPr="00AD0372" w:rsidRDefault="00D16414" w:rsidP="00D16414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Явные (прямые) угрозы, унижения, оскорбления словом и делом со стороны учителей;</w:t>
      </w:r>
    </w:p>
    <w:p w:rsidR="00D16414" w:rsidRPr="00AD0372" w:rsidRDefault="00D16414" w:rsidP="00D16414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предъявление к ребенку завышенных требований;</w:t>
      </w:r>
    </w:p>
    <w:p w:rsidR="00D16414" w:rsidRPr="00AD0372" w:rsidRDefault="00D16414" w:rsidP="00D16414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систематическая необоснованная критика, высказанная в некорректной форме;</w:t>
      </w:r>
    </w:p>
    <w:p w:rsidR="00D16414" w:rsidRPr="00AD0372" w:rsidRDefault="00D16414" w:rsidP="00D16414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открытая демонстрация негативного отношения к школьнику, объявление бойкота;</w:t>
      </w:r>
    </w:p>
    <w:p w:rsidR="00D16414" w:rsidRPr="00AD0372" w:rsidRDefault="00D16414" w:rsidP="00D16414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моббинг или «буллинг» (травля со стороны одноклассников);</w:t>
      </w:r>
    </w:p>
    <w:p w:rsidR="00D16414" w:rsidRPr="00AD0372" w:rsidRDefault="00D16414" w:rsidP="00D16414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ксенофобия и дискриминация по любому признаку.</w:t>
      </w:r>
    </w:p>
    <w:p w:rsidR="00D16414" w:rsidRPr="00AD0372" w:rsidRDefault="00D16414">
      <w:pPr>
        <w:rPr>
          <w:rFonts w:ascii="Times New Roman" w:hAnsi="Times New Roman" w:cs="Times New Roman"/>
          <w:b/>
          <w:sz w:val="28"/>
          <w:szCs w:val="28"/>
        </w:rPr>
      </w:pPr>
      <w:r w:rsidRPr="00AD0372">
        <w:rPr>
          <w:rFonts w:ascii="Times New Roman" w:hAnsi="Times New Roman" w:cs="Times New Roman"/>
          <w:b/>
          <w:sz w:val="28"/>
          <w:szCs w:val="28"/>
        </w:rPr>
        <w:t xml:space="preserve">К физическому насилию относятся </w:t>
      </w:r>
    </w:p>
    <w:p w:rsidR="00D16414" w:rsidRPr="00AD0372" w:rsidRDefault="00D16414" w:rsidP="00D16414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избиение, </w:t>
      </w:r>
    </w:p>
    <w:p w:rsidR="00D16414" w:rsidRPr="00AD0372" w:rsidRDefault="00D16414" w:rsidP="00D16414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нанесение удара, </w:t>
      </w:r>
    </w:p>
    <w:p w:rsidR="00D16414" w:rsidRPr="00AD0372" w:rsidRDefault="00D16414" w:rsidP="00D16414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шлепки, пинки, </w:t>
      </w:r>
    </w:p>
    <w:p w:rsidR="00D16414" w:rsidRPr="00AD0372" w:rsidRDefault="00D16414" w:rsidP="00D16414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подзатыльники, </w:t>
      </w:r>
    </w:p>
    <w:p w:rsidR="00D16414" w:rsidRPr="00AD0372" w:rsidRDefault="00D16414" w:rsidP="00D16414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придавливание,</w:t>
      </w:r>
    </w:p>
    <w:p w:rsidR="00D16414" w:rsidRPr="00AD0372" w:rsidRDefault="00D16414" w:rsidP="00D16414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толкания,</w:t>
      </w:r>
    </w:p>
    <w:p w:rsidR="00D16414" w:rsidRPr="00AD0372" w:rsidRDefault="00D16414" w:rsidP="00D16414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порча и отнятие вещей и др. </w:t>
      </w:r>
    </w:p>
    <w:p w:rsidR="00D16414" w:rsidRPr="00AD0372" w:rsidRDefault="00D16414">
      <w:pPr>
        <w:rPr>
          <w:rFonts w:ascii="Times New Roman" w:hAnsi="Times New Roman" w:cs="Times New Roman"/>
          <w:b/>
          <w:sz w:val="28"/>
          <w:szCs w:val="28"/>
        </w:rPr>
      </w:pPr>
      <w:r w:rsidRPr="00AD0372">
        <w:rPr>
          <w:rFonts w:ascii="Times New Roman" w:hAnsi="Times New Roman" w:cs="Times New Roman"/>
          <w:b/>
          <w:sz w:val="28"/>
          <w:szCs w:val="28"/>
        </w:rPr>
        <w:t>Жертвы имеют:</w:t>
      </w:r>
    </w:p>
    <w:p w:rsidR="00D16414" w:rsidRPr="00AD0372" w:rsidRDefault="00D16414" w:rsidP="00D16414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sz w:val="28"/>
          <w:szCs w:val="28"/>
        </w:rPr>
        <w:t xml:space="preserve"> </w:t>
      </w:r>
      <w:r w:rsidRPr="00AD0372">
        <w:rPr>
          <w:rFonts w:eastAsiaTheme="minorEastAsia"/>
          <w:color w:val="000000" w:themeColor="text1"/>
          <w:sz w:val="28"/>
          <w:szCs w:val="28"/>
        </w:rPr>
        <w:t>физические недостатки – носящие очки, со сниженным слухом или с двигательными нарушениями (например, при ДЦП), то есть те, кто не может защитить себя;</w:t>
      </w:r>
    </w:p>
    <w:p w:rsidR="00D16414" w:rsidRPr="00AD0372" w:rsidRDefault="00D16414" w:rsidP="00D16414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особенности поведения – замкнутые дети или дети с импульсивным поведением;</w:t>
      </w:r>
    </w:p>
    <w:p w:rsidR="00D16414" w:rsidRPr="00AD0372" w:rsidRDefault="00D16414" w:rsidP="00D16414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особенности внешности – рыжие волосы веснушки, оттопыренные уши, кривые ноги, особая форма готовы, вес тела (полнота или худоба) и т. д.;</w:t>
      </w:r>
    </w:p>
    <w:p w:rsidR="00D16414" w:rsidRPr="00AD0372" w:rsidRDefault="00D16414" w:rsidP="00D16414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неразвитые социальные навыки;</w:t>
      </w:r>
    </w:p>
    <w:p w:rsidR="00D16414" w:rsidRPr="00AD0372" w:rsidRDefault="00D16414" w:rsidP="00D16414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страх перед школой;</w:t>
      </w:r>
    </w:p>
    <w:p w:rsidR="00D16414" w:rsidRPr="00AD0372" w:rsidRDefault="00D16414" w:rsidP="00D16414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отсутствие опыта жизни в коллективе (домашние дети);</w:t>
      </w:r>
    </w:p>
    <w:p w:rsidR="00D16414" w:rsidRPr="00AD0372" w:rsidRDefault="00D16414" w:rsidP="00D16414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lastRenderedPageBreak/>
        <w:t>болезни – эпилепсию, тики и гиперкинезы, заикание, энурез (недержание мочи), энкопрез (недержание кала), нарушения речи – дислалия (косноязычие), дисграфия (нарушение письменной речи), дислексия (нарушение чтения), дискалькулия (нарушение способности к счету) и т. д.;</w:t>
      </w:r>
    </w:p>
    <w:p w:rsidR="00D16414" w:rsidRPr="00AD0372" w:rsidRDefault="00D16414" w:rsidP="00D16414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низкий интеллект и трудности в обучении.</w:t>
      </w:r>
    </w:p>
    <w:p w:rsidR="00D16414" w:rsidRPr="00AD0372" w:rsidRDefault="00D16414">
      <w:pPr>
        <w:rPr>
          <w:rFonts w:ascii="Times New Roman" w:hAnsi="Times New Roman" w:cs="Times New Roman"/>
          <w:b/>
          <w:sz w:val="28"/>
          <w:szCs w:val="28"/>
        </w:rPr>
      </w:pPr>
      <w:r w:rsidRPr="00AD0372">
        <w:rPr>
          <w:rFonts w:ascii="Times New Roman" w:hAnsi="Times New Roman" w:cs="Times New Roman"/>
          <w:b/>
          <w:sz w:val="28"/>
          <w:szCs w:val="28"/>
        </w:rPr>
        <w:t>Школьному насилию способствуют:</w:t>
      </w:r>
    </w:p>
    <w:p w:rsidR="00D16414" w:rsidRPr="00AD0372" w:rsidRDefault="00D16414" w:rsidP="00D16414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общий психоэмоциональный фон учреждения образования, характеризующийся высоким уровнем тревожности и психической напряженности субъектов взаимодействия в совокупности с неумением контролировать собственные эмоции и регулировать состояния;</w:t>
      </w:r>
    </w:p>
    <w:p w:rsidR="00D16414" w:rsidRPr="00AD0372" w:rsidRDefault="00D16414" w:rsidP="00D16414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•  «политическая» система учреждения, включающая агрессивные взаимоотношения внутри педагогического коллектива, в том числе авторитарно-директивный стиль управления, отсутствие обоснованной системы педагогических и профессиональных требований;</w:t>
      </w:r>
    </w:p>
    <w:p w:rsidR="00D16414" w:rsidRPr="00AD0372" w:rsidRDefault="00D16414" w:rsidP="00D16414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•  особенности отношения педагогов к школьникам, построенные на необоснованных требованиях со стороны взрослых и максимальном бесправии детей;</w:t>
      </w:r>
    </w:p>
    <w:p w:rsidR="00D16414" w:rsidRPr="00AD0372" w:rsidRDefault="00D16414" w:rsidP="00D16414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•  систему взаимоотношений внутри классного коллектива (как референтной группы);</w:t>
      </w:r>
    </w:p>
    <w:p w:rsidR="00D16414" w:rsidRPr="00AD0372" w:rsidRDefault="00D16414" w:rsidP="00D16414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отсутствие взаимоотношений (доверия) педагога и родителя;</w:t>
      </w:r>
    </w:p>
    <w:p w:rsidR="00D16414" w:rsidRPr="00AD0372" w:rsidRDefault="00D16414" w:rsidP="00D16414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отсутствие воспитательной системы, построенной на гуманистическом мировоззренческом подходе.</w:t>
      </w:r>
    </w:p>
    <w:p w:rsidR="00D16414" w:rsidRPr="00AD0372" w:rsidRDefault="00D16414">
      <w:pPr>
        <w:rPr>
          <w:rFonts w:ascii="Times New Roman" w:hAnsi="Times New Roman" w:cs="Times New Roman"/>
          <w:b/>
          <w:sz w:val="28"/>
          <w:szCs w:val="28"/>
        </w:rPr>
      </w:pPr>
      <w:r w:rsidRPr="00AD0372">
        <w:rPr>
          <w:rFonts w:ascii="Times New Roman" w:hAnsi="Times New Roman" w:cs="Times New Roman"/>
          <w:b/>
          <w:sz w:val="28"/>
          <w:szCs w:val="28"/>
        </w:rPr>
        <w:t>Дети агрессоры происходят:</w:t>
      </w:r>
    </w:p>
    <w:p w:rsidR="00D16414" w:rsidRPr="00AD0372" w:rsidRDefault="00D16414" w:rsidP="00D16414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Неполные семьи. </w:t>
      </w:r>
    </w:p>
    <w:p w:rsidR="00D16414" w:rsidRPr="00AD0372" w:rsidRDefault="00D16414" w:rsidP="00D16414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Семьи, в которых у матери отмечается негативное отношение к жизни, где матери склонны оправдывать насилие как естественную реакцию на общение с «врагами».</w:t>
      </w:r>
    </w:p>
    <w:p w:rsidR="00D16414" w:rsidRPr="00AD0372" w:rsidRDefault="00D16414" w:rsidP="00D16414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Властные и авторитарные семьи.</w:t>
      </w:r>
    </w:p>
    <w:p w:rsidR="00D16414" w:rsidRPr="00AD0372" w:rsidRDefault="00D16414" w:rsidP="00D16414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Семьи, которые отличаются конфликтными семейными отношениями. </w:t>
      </w:r>
    </w:p>
    <w:p w:rsidR="00D16414" w:rsidRPr="00AD0372" w:rsidRDefault="00D16414" w:rsidP="00D16414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Семьи с генетической предрасположенностью к насилию. </w:t>
      </w:r>
    </w:p>
    <w:p w:rsidR="00D16414" w:rsidRPr="00B15DA9" w:rsidRDefault="00D16414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15DA9">
        <w:rPr>
          <w:rFonts w:ascii="Times New Roman" w:eastAsiaTheme="majorEastAsia" w:hAnsi="Times New Roman" w:cs="Times New Roman"/>
          <w:b/>
          <w:sz w:val="28"/>
          <w:szCs w:val="28"/>
        </w:rPr>
        <w:t>Социальные последствия жестокого обращения с детьми</w:t>
      </w:r>
    </w:p>
    <w:p w:rsidR="00D16414" w:rsidRPr="00AD0372" w:rsidRDefault="00D16414" w:rsidP="00D16414">
      <w:pPr>
        <w:pStyle w:val="a4"/>
        <w:numPr>
          <w:ilvl w:val="0"/>
          <w:numId w:val="7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Два аспекта этих последствий: вред для жертвы и для общества. </w:t>
      </w:r>
    </w:p>
    <w:p w:rsidR="00D16414" w:rsidRPr="00AD0372" w:rsidRDefault="00D16414" w:rsidP="00D16414">
      <w:pPr>
        <w:pStyle w:val="a4"/>
        <w:numPr>
          <w:ilvl w:val="0"/>
          <w:numId w:val="7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Дети, пережившие любой вид насилия, испытывают трудности социализации: у них нарушены связи со взрослыми, нет соответствующих навыков общения со сверстниками, они не обладают достаточным уровнем знаний и эрудицией, чтобы завоевать авторитет в школе и др. Решение своих проблем дети - жертвы насилия - часто находят в криминальной, асоциальной среде, а это часто сопряжено с формированием у них пристрастия к алкоголю, наркотикам, они начинают воровать и совершать другие уголовно наказуемые действия. </w:t>
      </w:r>
    </w:p>
    <w:p w:rsidR="00D16414" w:rsidRPr="00AD0372" w:rsidRDefault="00D16414" w:rsidP="00D16414">
      <w:pPr>
        <w:pStyle w:val="a4"/>
        <w:numPr>
          <w:ilvl w:val="0"/>
          <w:numId w:val="7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Ребенок, явившийся жертвой жестокого обращения, не усваивает норм социально-положительных отношений в общении с людьми, не может в дальнейшем должным образом приспособиться к жизни, создать семью, жестоко относится к своим детям, легко решается на применение насилия к другим людям, доведенный до крайней степени унижения превращается из жертвы в преступника. </w:t>
      </w:r>
    </w:p>
    <w:p w:rsidR="00AD0372" w:rsidRPr="00AD0372" w:rsidRDefault="00AD0372" w:rsidP="00D16414">
      <w:pPr>
        <w:pStyle w:val="a4"/>
        <w:numPr>
          <w:ilvl w:val="0"/>
          <w:numId w:val="7"/>
        </w:numPr>
        <w:kinsoku w:val="0"/>
        <w:overflowPunct w:val="0"/>
        <w:textAlignment w:val="baseline"/>
        <w:rPr>
          <w:sz w:val="28"/>
          <w:szCs w:val="28"/>
        </w:rPr>
      </w:pPr>
    </w:p>
    <w:p w:rsidR="00D16414" w:rsidRPr="00AD0372" w:rsidRDefault="00D16414">
      <w:pPr>
        <w:rPr>
          <w:rFonts w:ascii="Times New Roman" w:eastAsiaTheme="majorEastAsia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0372">
        <w:rPr>
          <w:rFonts w:ascii="Times New Roman" w:eastAsiaTheme="majorEastAsia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Особенности детей, ставших свидетелями насилия  над другими членами семьи</w:t>
      </w:r>
    </w:p>
    <w:p w:rsidR="00D16414" w:rsidRPr="00AD0372" w:rsidRDefault="00D16414" w:rsidP="00D16414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3,3 миллиона детей в возрасте от 3 до 17 лет ежегодно подвергаются риску наблюдать жестокое обращение со своими матерями; </w:t>
      </w:r>
    </w:p>
    <w:p w:rsidR="00D16414" w:rsidRPr="00AD0372" w:rsidRDefault="00D16414" w:rsidP="00D16414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В 90% случаев детям известны случаи насилия по отношению к их матерям. </w:t>
      </w:r>
    </w:p>
    <w:p w:rsidR="00D16414" w:rsidRPr="00AD0372" w:rsidRDefault="00D16414" w:rsidP="00D16414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Дети, ставшие свидетелями насилия в семье, проявляют те же симптомы, что и дети, подвергшиеся насилию. </w:t>
      </w:r>
    </w:p>
    <w:p w:rsidR="00D16414" w:rsidRPr="00AD0372" w:rsidRDefault="00D16414" w:rsidP="00D16414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62 % сыновей в возрасте после 14 лет пострадали, стараясь защитить своих матерей от насилия со стороны их (женщин) партнеров</w:t>
      </w:r>
    </w:p>
    <w:p w:rsidR="00D16414" w:rsidRPr="00AD0372" w:rsidRDefault="00D16414">
      <w:pPr>
        <w:rPr>
          <w:rFonts w:ascii="Times New Roman" w:hAnsi="Times New Roman" w:cs="Times New Roman"/>
          <w:sz w:val="28"/>
          <w:szCs w:val="28"/>
        </w:rPr>
      </w:pPr>
      <w:r w:rsidRPr="00AD0372">
        <w:rPr>
          <w:rFonts w:ascii="Times New Roman" w:hAnsi="Times New Roman" w:cs="Times New Roman"/>
          <w:sz w:val="28"/>
          <w:szCs w:val="28"/>
        </w:rPr>
        <w:t>Для родителей :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Любой ребенок может быть подвержен школьному и даже детсадовскому насилию.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Любой ребенок может попасть в группу риска. Поэтому любого ребенка, начиная с первого класса, необходимо предупредить, что его могут дразнить и высмеивать одноклассники.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Если ребенок вдруг подвергнется насилию, он тут же, немедленно, должен рассказать об этом учителю и родителям.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Итак, как не стать жертвой школьного насилия? Вот несколько полезных советов: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Не хвастаться - не своими успехами, не своими родителями, не своими электронными игрушками.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Не показывать свое превосходство над другими.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Не демонстрировать свою элитарность.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Не игнорировать «решения» класса, если они не противоречат нравственным нормам человека.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Не давать повода для унижения чувства собственного достоинства.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Не демонстрировать свою физическую силу.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Отыскать себе друга среди ровесников. Еще лучше не одного, а сразу несколько настоящих друзей.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Приглашать одноклассников в гости.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 xml:space="preserve"> Не пытаться всегда побеждать в своих спорах с ровесниками.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Научиться проигрывать и уступать, если он, в самом деле, не прав.</w:t>
      </w:r>
    </w:p>
    <w:p w:rsidR="00D16414" w:rsidRPr="00AD0372" w:rsidRDefault="00D16414" w:rsidP="00D16414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AD0372">
        <w:rPr>
          <w:rFonts w:eastAsiaTheme="minorEastAsia"/>
          <w:color w:val="000000" w:themeColor="text1"/>
          <w:sz w:val="28"/>
          <w:szCs w:val="28"/>
        </w:rPr>
        <w:t>Научиться уважать мнение своих одноклассников.</w:t>
      </w:r>
    </w:p>
    <w:p w:rsidR="00D16414" w:rsidRPr="00AD0372" w:rsidRDefault="00D16414">
      <w:pPr>
        <w:rPr>
          <w:rFonts w:ascii="Times New Roman" w:eastAsiaTheme="majorEastAsia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0372">
        <w:rPr>
          <w:rFonts w:ascii="Times New Roman" w:eastAsiaTheme="majorEastAsia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Если сотрудникам образовательной организации становится известно о фактах насилия над детьми:</w:t>
      </w:r>
    </w:p>
    <w:p w:rsidR="00D16414" w:rsidRPr="00D16414" w:rsidRDefault="00D16414" w:rsidP="00D16414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следует направить служебную записку руководителю ОО о выявленном случае жестокого обращения с ребенком. Руководитель немедленно сообщает об этом в органы опеки и попечительства для проведения обследования условий жизни и воспитания ребенка.</w:t>
      </w:r>
    </w:p>
    <w:p w:rsidR="00D16414" w:rsidRPr="00D16414" w:rsidRDefault="00D16414" w:rsidP="00D16414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Специалист отдела опеки и попечительства совместно со специалистом ОО, сотрудником органов внутренних дел незамедлительно проводят обследование условий жизни и воспитания ребенка, по результатам которого составляется акт обследования.</w:t>
      </w:r>
    </w:p>
    <w:p w:rsidR="00D16414" w:rsidRPr="00D16414" w:rsidRDefault="00D16414" w:rsidP="00D16414">
      <w:pPr>
        <w:numPr>
          <w:ilvl w:val="0"/>
          <w:numId w:val="10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проведенных мероприятий руководитель ОО направляет в правоохранительные органы информацию о произошедшем, зафиксировав номер исходящего сообщения, приложив акт обследования условий жизни и </w:t>
      </w:r>
      <w:r w:rsidRPr="00D1641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воспитания ребенка, оставив копии сообщений и прилагаемых материалов в документах по делопроизводству. </w:t>
      </w:r>
    </w:p>
    <w:p w:rsidR="00BB3516" w:rsidRPr="00B15DA9" w:rsidRDefault="00B15DA9" w:rsidP="00B15DA9">
      <w:pPr>
        <w:numPr>
          <w:ilvl w:val="0"/>
          <w:numId w:val="10"/>
        </w:numPr>
        <w:rPr>
          <w:rFonts w:ascii="Times New Roman" w:eastAsiaTheme="majorEastAsia" w:hAnsi="Times New Roman" w:cs="Times New Roman"/>
          <w:sz w:val="28"/>
          <w:szCs w:val="28"/>
        </w:rPr>
      </w:pPr>
      <w:r w:rsidRPr="00B15DA9">
        <w:rPr>
          <w:rFonts w:ascii="Times New Roman" w:eastAsiaTheme="majorEastAsia" w:hAnsi="Times New Roman" w:cs="Times New Roman"/>
          <w:sz w:val="28"/>
          <w:szCs w:val="28"/>
        </w:rPr>
        <w:t>Соответствующая информация может быть направлена в органы внутренних дел либо в органы прокуратуры.            Здесь не стоит бояться ошибиться — в любом случае заявление будет передано по подведомственности, и на него правоохранительные органы должны отреагировать в обязательном порядке.</w:t>
      </w:r>
    </w:p>
    <w:p w:rsidR="00BB3516" w:rsidRPr="00B15DA9" w:rsidRDefault="00B15DA9" w:rsidP="00B15DA9">
      <w:pPr>
        <w:numPr>
          <w:ilvl w:val="0"/>
          <w:numId w:val="10"/>
        </w:numPr>
        <w:rPr>
          <w:rFonts w:ascii="Times New Roman" w:eastAsiaTheme="majorEastAsia" w:hAnsi="Times New Roman" w:cs="Times New Roman"/>
          <w:sz w:val="28"/>
          <w:szCs w:val="28"/>
        </w:rPr>
      </w:pPr>
      <w:r w:rsidRPr="00B15DA9">
        <w:rPr>
          <w:rFonts w:ascii="Times New Roman" w:eastAsiaTheme="majorEastAsia" w:hAnsi="Times New Roman" w:cs="Times New Roman"/>
          <w:sz w:val="28"/>
          <w:szCs w:val="28"/>
        </w:rPr>
        <w:t xml:space="preserve">     руководитель оо направляет информацию о выявлении признаков жестокого обращения с ребенком в комиссию по делам несовершеннолетних, зафиксировав номер исходящего сообщения, оставив копии сообщений и прилагаемых материалов в документах по делопроизводству.</w:t>
      </w:r>
    </w:p>
    <w:p w:rsidR="00D16414" w:rsidRPr="00B15DA9" w:rsidRDefault="00AD0372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15DA9">
        <w:rPr>
          <w:rFonts w:ascii="Times New Roman" w:eastAsiaTheme="majorEastAsia" w:hAnsi="Times New Roman" w:cs="Times New Roman"/>
          <w:b/>
          <w:sz w:val="28"/>
          <w:szCs w:val="28"/>
        </w:rPr>
        <w:t>Ответственность за жестокое обращение с детьми.</w:t>
      </w:r>
    </w:p>
    <w:p w:rsidR="00AD0372" w:rsidRPr="00AD0372" w:rsidRDefault="00AD0372" w:rsidP="00AD0372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AD0372" w:rsidRPr="00AD0372" w:rsidRDefault="00AD0372" w:rsidP="00AD0372">
      <w:pPr>
        <w:numPr>
          <w:ilvl w:val="0"/>
          <w:numId w:val="1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7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Административная ответственность</w:t>
      </w:r>
      <w:r w:rsidRPr="00AD0372">
        <w:rPr>
          <w:rFonts w:ascii="Times New Roman" w:eastAsiaTheme="minorEastAsia" w:hAnsi="Times New Roman" w:cs="Times New Roman"/>
          <w:color w:val="FF0000"/>
          <w:sz w:val="28"/>
          <w:szCs w:val="28"/>
          <w:u w:val="single"/>
          <w:lang w:eastAsia="ru-RU"/>
        </w:rPr>
        <w:t xml:space="preserve">. </w:t>
      </w:r>
    </w:p>
    <w:p w:rsidR="00AD0372" w:rsidRPr="00AD0372" w:rsidRDefault="00AD0372" w:rsidP="00AD0372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(ст. 5.35 КоАП РФ).</w:t>
      </w:r>
    </w:p>
    <w:p w:rsidR="00AD0372" w:rsidRPr="00AD0372" w:rsidRDefault="00AD0372" w:rsidP="00AD0372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7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Уголовная ответственность. </w:t>
      </w:r>
    </w:p>
    <w:p w:rsidR="00AD0372" w:rsidRPr="00AD0372" w:rsidRDefault="00AD0372" w:rsidP="00AD0372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AD0372" w:rsidRPr="00AD0372" w:rsidRDefault="00AD0372" w:rsidP="00AD0372">
      <w:pPr>
        <w:numPr>
          <w:ilvl w:val="0"/>
          <w:numId w:val="1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7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Гражданско-правовая ответственность</w:t>
      </w:r>
      <w:r w:rsidRPr="00AD0372">
        <w:rPr>
          <w:rFonts w:ascii="Times New Roman" w:eastAsiaTheme="minorEastAsia" w:hAnsi="Times New Roman" w:cs="Times New Roman"/>
          <w:color w:val="FF0000"/>
          <w:sz w:val="28"/>
          <w:szCs w:val="28"/>
          <w:u w:val="single"/>
          <w:lang w:eastAsia="ru-RU"/>
        </w:rPr>
        <w:t>.</w:t>
      </w:r>
    </w:p>
    <w:p w:rsidR="00AD0372" w:rsidRPr="00AD0372" w:rsidRDefault="00AD0372" w:rsidP="00AD0372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B15DA9" w:rsidRPr="00B15DA9" w:rsidRDefault="00B15DA9" w:rsidP="00B1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A9" w:rsidRPr="00B15DA9" w:rsidRDefault="00B15DA9" w:rsidP="00B15D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DA9" w:rsidRPr="00B15DA9" w:rsidRDefault="00B15DA9" w:rsidP="00B15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и психотехники</w:t>
      </w:r>
    </w:p>
    <w:p w:rsidR="00B15DA9" w:rsidRPr="00B15DA9" w:rsidRDefault="00B15DA9" w:rsidP="00B1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приложении мы предлагаем Вам лишь некоторые упражнения и психотехники, наиболее успешно применяемые в практике. Их использование не вызовет затруднений, даже если Вы не педагог-психолог. </w:t>
      </w:r>
    </w:p>
    <w:p w:rsidR="00B15DA9" w:rsidRPr="00B15DA9" w:rsidRDefault="00B15DA9" w:rsidP="00B1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начать оказывать помощь и поддержку 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выяснить у потерпевшего, какой модальностью он пользуется во время воспоминаний. Для этого нужно спросить: «Когда ты что-либо вспоминаешь о случившемся, как ты это делаешь? Ты представляешь эту ситуацию? (визуальная модальность). Ты слышишь слова, которые тогда звучали? (аудиальная модальность). Или то и другое?»</w:t>
      </w:r>
    </w:p>
    <w:p w:rsidR="00B15DA9" w:rsidRPr="00B15DA9" w:rsidRDefault="00B15DA9" w:rsidP="00B1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преобладает визуальная модальность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(ребенок видит образы и картинки происшедшего) 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педагог учит потерпевшего эти  образы изменять, а именно:</w:t>
      </w:r>
    </w:p>
    <w:p w:rsidR="00B15DA9" w:rsidRPr="00B15DA9" w:rsidRDefault="00B15DA9" w:rsidP="00B1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заключить образ-воспоминание в рамку,</w:t>
      </w:r>
    </w:p>
    <w:p w:rsidR="00B15DA9" w:rsidRPr="00B15DA9" w:rsidRDefault="00B15DA9" w:rsidP="00B1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отодвинуть образ-воспоминание на безопасное для себя расстояние,</w:t>
      </w:r>
    </w:p>
    <w:p w:rsidR="00B15DA9" w:rsidRPr="00B15DA9" w:rsidRDefault="00B15DA9" w:rsidP="00B1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изменить цвет образа – воспоминания с цветного на черно- белый.</w:t>
      </w:r>
    </w:p>
    <w:p w:rsidR="00B15DA9" w:rsidRPr="00B15DA9" w:rsidRDefault="00B15DA9" w:rsidP="00B1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преобладает аудиальная модальность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помнит звуки)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научить потерпевшего:</w:t>
      </w:r>
    </w:p>
    <w:p w:rsidR="00B15DA9" w:rsidRPr="00B15DA9" w:rsidRDefault="00B15DA9" w:rsidP="00B1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изменять громкость слов – воспоминаний  с выраженной на едва слышную, как будто он слышит шепот,</w:t>
      </w:r>
    </w:p>
    <w:p w:rsidR="00B15DA9" w:rsidRPr="00B15DA9" w:rsidRDefault="00B15DA9" w:rsidP="00B1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изменять скорость звучания слов  со средней на очень медленную или очень быструю («лилипутский язык»).</w:t>
      </w:r>
    </w:p>
    <w:p w:rsidR="00B15DA9" w:rsidRPr="00B15DA9" w:rsidRDefault="00B15DA9" w:rsidP="00B1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практической работы свидетельствует, что при изменение скорости звучания фраз со средней на очень быструю, у детей возникает смешок и угрожающие фразы перестают казаться опасными. Все это поможет облегчить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воспоминания и, соответственно. </w:t>
      </w: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образа-воспоминания в рамку, мысленное отодвигание его на расстояние и изменение цвета также помогает ребенку снизить остроту переживаний, у ребенка появляется способность обсуждать болезненную ситуацию. </w:t>
      </w:r>
    </w:p>
    <w:p w:rsidR="00B15DA9" w:rsidRPr="00B15DA9" w:rsidRDefault="00B15DA9" w:rsidP="00B15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мы предлагаем педагогу освоить ряд упражнений, которые можно предложить ребенку-жертве насилия, свидетелю преступления, если возникнет необходимость экстренной психолого-педагогической помощи. Не забывайте, что дети-свидетели также могут быть напуганы и переживать тяжелое психологическое потрясение.</w:t>
      </w:r>
    </w:p>
    <w:p w:rsidR="00B15DA9" w:rsidRPr="00B15DA9" w:rsidRDefault="00B15DA9" w:rsidP="00B15D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A9">
        <w:rPr>
          <w:rFonts w:ascii="Times New Roman" w:eastAsia="Calibri" w:hAnsi="Times New Roman" w:cs="Times New Roman"/>
          <w:sz w:val="28"/>
          <w:szCs w:val="28"/>
        </w:rPr>
        <w:t>Дыхательные упражнения (помогают расслабиться, успокоиться  и восстановить дыхание). Необходимо сказать ребенку: «Дыши и считай про себя каждый раз до четырех. На 4 счета – вдох, 4 счета – задержка дыхания, 4 счета – выдох». Повторить 5-7 раз.</w:t>
      </w:r>
    </w:p>
    <w:p w:rsidR="00B15DA9" w:rsidRPr="00B15DA9" w:rsidRDefault="00B15DA9" w:rsidP="00B15D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A9">
        <w:rPr>
          <w:rFonts w:ascii="Times New Roman" w:eastAsia="Calibri" w:hAnsi="Times New Roman" w:cs="Times New Roman"/>
          <w:sz w:val="28"/>
          <w:szCs w:val="28"/>
        </w:rPr>
        <w:t>Следующее упражнение «Смотри на горизонт» помогает «отодвинуть» проблему, отвлечь от тяжелых воспоминаний. Для этого нужно предложить ребенку некоторое время посмотреть на линию горизонта и представить, что там за ней.</w:t>
      </w:r>
    </w:p>
    <w:p w:rsidR="00B15DA9" w:rsidRPr="00B15DA9" w:rsidRDefault="00B15DA9" w:rsidP="00B15D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DA9">
        <w:rPr>
          <w:rFonts w:ascii="Times New Roman" w:eastAsia="Calibri" w:hAnsi="Times New Roman" w:cs="Times New Roman"/>
          <w:sz w:val="28"/>
          <w:szCs w:val="28"/>
        </w:rPr>
        <w:t>Для того чтобы снять зажатость, угнетенность, немоту, можно предложить ребенку следующее упражнение, которое можно выполнять стоя или сидя: приложить язык к корням верхних зубов (в положении звука «т», «д»). Постепенно, одновременно с вдохом, упираться кончиком в верхние зубы. Затем краткая задержка дыхания. Одновременно зафиксировать напряжение. Свободный выдох через рот. При таком выдохе расслабленный язык станет немного вибрировать.</w:t>
      </w:r>
    </w:p>
    <w:p w:rsidR="00B15DA9" w:rsidRPr="00B15DA9" w:rsidRDefault="00B15DA9" w:rsidP="00B15DA9">
      <w:pPr>
        <w:numPr>
          <w:ilvl w:val="0"/>
          <w:numId w:val="15"/>
        </w:num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A9">
        <w:rPr>
          <w:rFonts w:ascii="Times New Roman" w:eastAsia="Calibri" w:hAnsi="Times New Roman" w:cs="Times New Roman"/>
          <w:sz w:val="28"/>
          <w:szCs w:val="28"/>
        </w:rPr>
        <w:t>Следующее упражнение направлено на снятие негатива. Его можно предложить детям, родителям и использовать самому: потрите ладони и сделайте движение, как будто Вы умываетесь. В течение дня мы способны «смывать негатив». Сделайте массаж рук, шеи. Представьте струю воды и мысленно подставьте под нее руки. Воду можно использовать настоящую. Подержите в руках кружку с горячим или холодным напитком.</w:t>
      </w:r>
    </w:p>
    <w:p w:rsidR="00B15DA9" w:rsidRPr="00B15DA9" w:rsidRDefault="00B15DA9" w:rsidP="00B15DA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A9" w:rsidRPr="00B15DA9" w:rsidRDefault="00B15DA9" w:rsidP="00B15DA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A9" w:rsidRPr="00B15DA9" w:rsidRDefault="00B15DA9" w:rsidP="00B15DA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A9" w:rsidRPr="00B15DA9" w:rsidRDefault="00B15DA9" w:rsidP="00B15DA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A9" w:rsidRPr="00B15DA9" w:rsidRDefault="00B15DA9" w:rsidP="00B15DA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A9" w:rsidRPr="00B15DA9" w:rsidRDefault="00B15DA9" w:rsidP="00B15DA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A9" w:rsidRPr="00B15DA9" w:rsidRDefault="00B15DA9" w:rsidP="00B15DA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72" w:rsidRPr="00AD0372" w:rsidRDefault="00AD0372">
      <w:pPr>
        <w:rPr>
          <w:rFonts w:ascii="Times New Roman" w:hAnsi="Times New Roman" w:cs="Times New Roman"/>
          <w:sz w:val="28"/>
          <w:szCs w:val="28"/>
        </w:rPr>
      </w:pPr>
    </w:p>
    <w:sectPr w:rsidR="00AD0372" w:rsidRPr="00AD0372" w:rsidSect="00AD0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78C"/>
    <w:multiLevelType w:val="hybridMultilevel"/>
    <w:tmpl w:val="776254BC"/>
    <w:lvl w:ilvl="0" w:tplc="11B25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8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A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EA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D46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56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0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C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C3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8B204B"/>
    <w:multiLevelType w:val="hybridMultilevel"/>
    <w:tmpl w:val="12FA76C0"/>
    <w:lvl w:ilvl="0" w:tplc="18E2D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E1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63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6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5E0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E4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EB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69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77001A"/>
    <w:multiLevelType w:val="hybridMultilevel"/>
    <w:tmpl w:val="2E6429B6"/>
    <w:lvl w:ilvl="0" w:tplc="7534B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4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6D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07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22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09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2E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AA4D21"/>
    <w:multiLevelType w:val="hybridMultilevel"/>
    <w:tmpl w:val="6094A8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5742CD"/>
    <w:multiLevelType w:val="hybridMultilevel"/>
    <w:tmpl w:val="C8282370"/>
    <w:lvl w:ilvl="0" w:tplc="025CC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67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28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44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2E6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C1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E4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DA162E"/>
    <w:multiLevelType w:val="hybridMultilevel"/>
    <w:tmpl w:val="1A2C698C"/>
    <w:lvl w:ilvl="0" w:tplc="8D9E5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68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65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E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6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02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E2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03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E030A0"/>
    <w:multiLevelType w:val="hybridMultilevel"/>
    <w:tmpl w:val="6A829932"/>
    <w:lvl w:ilvl="0" w:tplc="B4584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0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C3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8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2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4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C7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CD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C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FF3DD7"/>
    <w:multiLevelType w:val="hybridMultilevel"/>
    <w:tmpl w:val="20245004"/>
    <w:lvl w:ilvl="0" w:tplc="1AA0C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61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8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65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E8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E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2F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06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20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8A4CD9"/>
    <w:multiLevelType w:val="hybridMultilevel"/>
    <w:tmpl w:val="BE6CAF76"/>
    <w:lvl w:ilvl="0" w:tplc="EF26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EE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8F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42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8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46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4B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0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DC1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43E7388"/>
    <w:multiLevelType w:val="hybridMultilevel"/>
    <w:tmpl w:val="EB78212C"/>
    <w:lvl w:ilvl="0" w:tplc="E432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2A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AC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AF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65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61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A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A43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00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165ACB"/>
    <w:multiLevelType w:val="hybridMultilevel"/>
    <w:tmpl w:val="D0B6659A"/>
    <w:lvl w:ilvl="0" w:tplc="335EF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A0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27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A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E6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3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CE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66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6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611680"/>
    <w:multiLevelType w:val="hybridMultilevel"/>
    <w:tmpl w:val="AEF8F67A"/>
    <w:lvl w:ilvl="0" w:tplc="44E8F8E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50B49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41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22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8E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E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2D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AD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49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01585F"/>
    <w:multiLevelType w:val="hybridMultilevel"/>
    <w:tmpl w:val="FB964172"/>
    <w:lvl w:ilvl="0" w:tplc="22987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2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4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FC2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0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2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08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ED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90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3D022D"/>
    <w:multiLevelType w:val="hybridMultilevel"/>
    <w:tmpl w:val="6A781A82"/>
    <w:lvl w:ilvl="0" w:tplc="5B38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6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22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C9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89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6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44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8E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09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9F1888"/>
    <w:multiLevelType w:val="hybridMultilevel"/>
    <w:tmpl w:val="7CAA074A"/>
    <w:lvl w:ilvl="0" w:tplc="F2D0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81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29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C2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2A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0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F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49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E3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4"/>
    <w:rsid w:val="006A058E"/>
    <w:rsid w:val="00AD0372"/>
    <w:rsid w:val="00B15DA9"/>
    <w:rsid w:val="00BB3516"/>
    <w:rsid w:val="00D16414"/>
    <w:rsid w:val="00F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3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1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7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2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6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6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2014-12-23T10:11:00Z</dcterms:created>
  <dcterms:modified xsi:type="dcterms:W3CDTF">2014-12-23T10:11:00Z</dcterms:modified>
</cp:coreProperties>
</file>